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马达加斯加附表</w:t>
      </w:r>
    </w:p>
    <w:p>
      <w:pPr>
        <w:numPr>
          <w:ilvl w:val="0"/>
          <w:numId w:val="1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马达加斯加</w:t>
      </w:r>
      <w:r>
        <w:rPr>
          <w:rFonts w:hint="eastAsia"/>
          <w:sz w:val="36"/>
          <w:szCs w:val="36"/>
          <w:u w:val="single"/>
          <w:lang w:val="en-US" w:eastAsia="zh-CN"/>
        </w:rPr>
        <w:t>入境</w:t>
      </w:r>
      <w:r>
        <w:rPr>
          <w:rFonts w:hint="eastAsia"/>
          <w:sz w:val="36"/>
          <w:szCs w:val="36"/>
          <w:lang w:val="en-US" w:eastAsia="zh-CN"/>
        </w:rPr>
        <w:t>航班号</w:t>
      </w:r>
    </w:p>
    <w:p>
      <w:pPr>
        <w:widowControl w:val="0"/>
        <w:numPr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马达加斯加</w:t>
      </w:r>
      <w:r>
        <w:rPr>
          <w:rFonts w:hint="eastAsia"/>
          <w:sz w:val="36"/>
          <w:szCs w:val="36"/>
          <w:u w:val="single"/>
          <w:lang w:val="en-US" w:eastAsia="zh-CN"/>
        </w:rPr>
        <w:t>出境</w:t>
      </w:r>
      <w:r>
        <w:rPr>
          <w:rFonts w:hint="eastAsia"/>
          <w:sz w:val="36"/>
          <w:szCs w:val="36"/>
          <w:lang w:val="en-US" w:eastAsia="zh-CN"/>
        </w:rPr>
        <w:t>航班号</w:t>
      </w:r>
    </w:p>
    <w:p>
      <w:pPr>
        <w:widowControl w:val="0"/>
        <w:numPr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3、申请人现工作入职时间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D52237"/>
    <w:multiLevelType w:val="singleLevel"/>
    <w:tmpl w:val="91D522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B15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2019-12-31T07:37:47Z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